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55" w:rsidRDefault="00BC33B4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line="36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color w:val="000000"/>
        </w:rPr>
        <w:t>Załącznik nr 1a</w:t>
      </w:r>
    </w:p>
    <w:p w:rsidR="00D47255" w:rsidRDefault="00BC33B4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line="36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Szczegółowa kalkulacja cenowa artykułów żywieniowych wraz z dostawą od </w:t>
      </w:r>
      <w:r>
        <w:rPr>
          <w:rFonts w:ascii="Arial" w:eastAsia="Arial" w:hAnsi="Arial" w:cs="Arial"/>
          <w:sz w:val="24"/>
          <w:szCs w:val="24"/>
        </w:rPr>
        <w:t>02.01.2025 r.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30.12.2025 r. z wyłączeniem obowiązywania w miesiącu lipcu – sierpniu 2025 r</w:t>
      </w:r>
      <w:r w:rsidR="00866E8A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przerwa wakacyjna</w:t>
      </w:r>
      <w:r>
        <w:rPr>
          <w:rFonts w:ascii="Trebuchet MS" w:eastAsia="Trebuchet MS" w:hAnsi="Trebuchet MS" w:cs="Trebuchet MS"/>
          <w:color w:val="000000"/>
        </w:rPr>
        <w:tab/>
      </w:r>
    </w:p>
    <w:p w:rsidR="00D47255" w:rsidRDefault="00D47255">
      <w:pPr>
        <w:pBdr>
          <w:top w:val="nil"/>
          <w:left w:val="nil"/>
          <w:bottom w:val="nil"/>
          <w:right w:val="nil"/>
          <w:between w:val="nil"/>
        </w:pBdr>
        <w:tabs>
          <w:tab w:val="left" w:pos="7350"/>
        </w:tabs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  <w:color w:val="000000"/>
        </w:rPr>
      </w:pPr>
      <w:bookmarkStart w:id="0" w:name="_heading=h.gjdgxs" w:colFirst="0" w:colLast="0"/>
      <w:bookmarkEnd w:id="0"/>
    </w:p>
    <w:tbl>
      <w:tblPr>
        <w:tblStyle w:val="a0"/>
        <w:tblW w:w="9209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7"/>
        <w:gridCol w:w="1953"/>
        <w:gridCol w:w="886"/>
        <w:gridCol w:w="868"/>
        <w:gridCol w:w="1322"/>
        <w:gridCol w:w="1154"/>
        <w:gridCol w:w="861"/>
        <w:gridCol w:w="1678"/>
      </w:tblGrid>
      <w:tr w:rsidR="00D47255">
        <w:trPr>
          <w:trHeight w:val="30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</w:tr>
      <w:tr w:rsidR="00D47255">
        <w:trPr>
          <w:trHeight w:val="12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Nazwa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Ilość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Ananas ( puszka - plastry lub kawałki) 560g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Arbuz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Banany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Barszcz biały na naturalnym zakwasie bez konserwantów 0,5 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Barszcz czerwony koncentrat 300 ml bez konserwantów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Barszcz ukraiński mrożony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Bazylia przyprawa op.10 -15g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Boczek wędzony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Borówka amerykańska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Botwinka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Brokuły świeże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Brokuły mrożone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Brukselka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Brzoskwinie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Bukiet warzyw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Bułka duża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Buraki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Buraki 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Cebula czerwona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Cebula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Cebula stara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duży 900g-1000g pszenny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23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słonecznikowy 400 g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orkiszowy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Chleb z pestkami dyni krojony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Chrzan tarty op.160g-190g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Cukier kryształ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Cukier puder op.500g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Cukier waniliowy op.16-g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Cukinia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Cynamon przyprawa op.10-15g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Cytryna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Czosnek suszony przyprawa op.20-25g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Czosnek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Drożdże świeże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Dynia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Dżem owocowy niskosłodzony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czerwona konserwowa 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39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Jaś średni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biała drobna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Fasola kolorowa drobna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Fasolka szparagowa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Fasolka szparagowa żółta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Fasolka szparagowa zielona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Filet z indyka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Filet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Filet z ryby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miruna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dorsz) 0%glazury, bez skóry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48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Gałka muszkatołowa przyprawa op.9-15g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49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Groch łuskany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Groszek zielony konserwowy(puszka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Groszek zielony mrożony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Groszek ptysiowy op.125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Gruszka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 w:rsidP="00866E8A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Herbata owocowa op.20 torebek (ró</w:t>
            </w:r>
            <w:r w:rsidR="0085695C">
              <w:rPr>
                <w:rFonts w:ascii="Arial" w:eastAsia="Arial" w:hAnsi="Arial" w:cs="Arial"/>
                <w:color w:val="000000"/>
              </w:rPr>
              <w:t xml:space="preserve">żne smaki) </w:t>
            </w:r>
            <w:proofErr w:type="spellStart"/>
            <w:r w:rsidR="0085695C">
              <w:rPr>
                <w:rFonts w:ascii="Arial" w:eastAsia="Arial" w:hAnsi="Arial" w:cs="Arial"/>
                <w:color w:val="000000"/>
              </w:rPr>
              <w:t>Herbapol,</w:t>
            </w:r>
            <w:r w:rsidR="00866E8A">
              <w:rPr>
                <w:rFonts w:ascii="Arial" w:eastAsia="Arial" w:hAnsi="Arial" w:cs="Arial"/>
                <w:color w:val="000000"/>
              </w:rPr>
              <w:t>V</w:t>
            </w:r>
            <w:r w:rsidR="0085695C">
              <w:rPr>
                <w:rFonts w:ascii="Arial" w:eastAsia="Arial" w:hAnsi="Arial" w:cs="Arial"/>
                <w:color w:val="000000"/>
              </w:rPr>
              <w:t>itax,Bifix</w:t>
            </w:r>
            <w:proofErr w:type="spellEnd"/>
            <w:r w:rsidR="0085695C">
              <w:rPr>
                <w:rFonts w:ascii="Arial" w:eastAsia="Arial" w:hAnsi="Arial" w:cs="Arial"/>
                <w:color w:val="000000"/>
              </w:rPr>
              <w:t xml:space="preserve"> </w:t>
            </w:r>
            <w:r w:rsidR="0085695C" w:rsidRPr="00130F5E">
              <w:rPr>
                <w:rFonts w:ascii="Arial" w:eastAsia="Arial" w:hAnsi="Arial" w:cs="Arial"/>
              </w:rPr>
              <w:t>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Herbata miętowa op.20 torebek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Imbir mielony przyprawa op.15g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Jabłka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Jajka (klasa L)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7500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59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Jogurt naturalny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Jogurt 0%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Jogobella</w:t>
            </w:r>
            <w:proofErr w:type="spellEnd"/>
            <w:r w:rsidR="0085695C">
              <w:rPr>
                <w:rFonts w:ascii="Arial" w:eastAsia="Arial" w:hAnsi="Arial" w:cs="Arial"/>
                <w:color w:val="000000"/>
              </w:rPr>
              <w:t xml:space="preserve"> </w:t>
            </w:r>
            <w:r w:rsidR="0085695C" w:rsidRPr="00130F5E">
              <w:rPr>
                <w:rFonts w:ascii="Arial" w:eastAsia="Arial" w:hAnsi="Arial" w:cs="Arial"/>
              </w:rPr>
              <w:t>lub równoważny</w:t>
            </w:r>
            <w:r w:rsidRPr="00130F5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bez konserwantów i cukru op.100-150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25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Jogurt pitny op.115-125g bez konserwantów, o zawartości nie więcej niż 13,5 g cukru, 10 g tłuszczu, 1 g soli w 100 g produktu (typu </w:t>
            </w:r>
            <w:proofErr w:type="spellStart"/>
            <w:r w:rsidRPr="00130F5E">
              <w:rPr>
                <w:rFonts w:ascii="Arial" w:eastAsia="Arial" w:hAnsi="Arial" w:cs="Arial"/>
              </w:rPr>
              <w:t>Danonek</w:t>
            </w:r>
            <w:proofErr w:type="spellEnd"/>
            <w:r w:rsidRPr="00130F5E">
              <w:rPr>
                <w:rFonts w:ascii="Arial" w:eastAsia="Arial" w:hAnsi="Arial" w:cs="Arial"/>
              </w:rPr>
              <w:t xml:space="preserve"> lub równoważny)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9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Jogurt z owocami op.125- g, bez konserwantów, o zawartości nie więcej niż 13,5 g cukru, 10 g tłuszczu, 1 g soli w 100 g produktu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Kalafior mrożony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Kalafior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Kalarepa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biała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biała młoda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kiszona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69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niebieska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pekińska (szt.)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Kapusta włoska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Karczek b/k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Kartacze (kluski z mięsem)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Kasza gryczana prażona w woreczkach op.400g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Kasza pęczak w woreczkach op.400g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Kasza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Bulgur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w woreczkach op.400g.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Kasza jęczmienna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Kasza manna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79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Kiełbasa biała parzona, średnio rozdrobniona, min,85% mięsa, bez MOM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866E8A">
        <w:trPr>
          <w:trHeight w:val="1438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Kiełbasa zwyczajna, podwawelska, śląska min.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85%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mięsa, średnio rozdrobniona, bez MOM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Kiwi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Kluski na parze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Kluski na parze z owocami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Kluski śląskie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Kminek mielony - przyprawa op.15-20g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Kompot mrożony wieloowocowy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Kompot mrożony wiśnia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Koncentrat pomidorowy 30%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89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Koperek –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Kopytka staropolskie mrożone2,5kg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0F5E">
              <w:rPr>
                <w:rFonts w:ascii="Arial" w:eastAsia="Arial" w:hAnsi="Arial" w:cs="Arial"/>
              </w:rPr>
              <w:t>(typu Alex-Pol</w:t>
            </w:r>
            <w:r w:rsidR="0085695C" w:rsidRPr="00130F5E">
              <w:rPr>
                <w:rFonts w:ascii="Arial" w:eastAsia="Arial" w:hAnsi="Arial" w:cs="Arial"/>
              </w:rPr>
              <w:t xml:space="preserve"> lub równoważny</w:t>
            </w:r>
            <w:r w:rsidRPr="00130F5E">
              <w:rPr>
                <w:rFonts w:ascii="Arial" w:eastAsia="Arial" w:hAnsi="Arial" w:cs="Arial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Kości wieprzowe wędzone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Kukurydza konserwowa (puszka 400 g - netto 240 g)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Kurczak świeży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Liść laurowy op.6-8g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Lubczyk ogrodowy otarty - przyprawa op.10g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Lubczyk ogrodowy świeży sezonowy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Łopatka b/k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Majeranek - przyprawa op.8-10g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99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400-500g (łazanka, muszelka, świderki itp.), z mąki pszennej (zwykłej,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durum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np.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drobny 250g (gwiazdka, zacierka itp.), mąki pszennej (zwykłej,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durum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np.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nitki 250g  z mąki pszennej (zwykłej,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durum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Makaron pełnoziarnisty 400g (świderki, rurki itp.) np.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Lubella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Mandarynka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z groszkiem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mrożona kostka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mini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Marchewka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109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Margaryna o zawartości min,72% tłuszczu 250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Masło 82% tłuszczu op.200g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Mąka pszenna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Mąka ziemniaczana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Medaliony indycze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Mięso gulaszowe indycze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Mięta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Migdały płatki 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Miód wielokwiatowy 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Mleko 1l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119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Morela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Mus owocowy w tubce np. Kubuś lub równoważny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Musztarda delikatesowa 350g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Nektaryny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Ocet 0,5 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Ogórek konserwowy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Ogórek zielony długi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Ogórek zielony gruntowy sezonowy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Ogórek kiszony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75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Olej rzepakowy 1l o zawartości kwasów jednonienasyconych powyżej 50% i kwasów wielonienasyconych poniżej 40%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129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Oregano przyprawa op.8-10g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Orzech włoski łuskany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czerwona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słodka mielona przyprawa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zielona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Papryka żółta świeża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Pestki dyni łuskane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Pieczarki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Pieprz mielony czarny op.18-20g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00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Pierogi domowe ręcznie robione (różne rodzaje) świeże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139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Pietruszka korzeń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Pietruszka korzeń nowa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Płatki kukurydziane zwykłe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Płatki owsiane op.500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Polędwiczki wieprzowe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Pomarańcze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    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Pomidor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Pomidor koktajlowy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Pomidor sezonowy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Por (szt.)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450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149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Porcje rosołowe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Proszek do pieczenia op.12-15g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bigosu bez konserwantów, barwników i glutaminianu sodu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Przyprawy do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gyrosa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bez konserwantów, barwników i glutaminianu sodu op.30g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24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mięsa  wieprzowego bez barwników, konserwantów i glutaminianu sodu op.30g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potraw z fasoli bez konserwantów, barwników i glutaminianu sodu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do zup 1 l (</w:t>
            </w:r>
            <w:r w:rsidRPr="00130F5E">
              <w:rPr>
                <w:rFonts w:ascii="Arial" w:eastAsia="Arial" w:hAnsi="Arial" w:cs="Arial"/>
              </w:rPr>
              <w:t>typu Maggi</w:t>
            </w:r>
            <w:r w:rsidR="00A75674" w:rsidRPr="00130F5E">
              <w:rPr>
                <w:rFonts w:ascii="Arial" w:eastAsia="Arial" w:hAnsi="Arial" w:cs="Arial"/>
              </w:rPr>
              <w:t xml:space="preserve"> lub równoważna</w:t>
            </w:r>
            <w:r w:rsidRPr="00130F5E">
              <w:rPr>
                <w:rFonts w:ascii="Arial" w:eastAsia="Arial" w:hAnsi="Arial" w:cs="Arial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Przyprawa kurkuma op.20g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Rabarbar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Rodzynki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159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Ryż biały długi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Ryż w woreczkach 400g (PARBALOID, zwykły typu </w:t>
            </w:r>
            <w:proofErr w:type="spellStart"/>
            <w:r w:rsidRPr="00130F5E">
              <w:rPr>
                <w:rFonts w:ascii="Arial" w:eastAsia="Arial" w:hAnsi="Arial" w:cs="Arial"/>
              </w:rPr>
              <w:t>Sonko</w:t>
            </w:r>
            <w:proofErr w:type="spellEnd"/>
            <w:r w:rsidRPr="00130F5E">
              <w:rPr>
                <w:rFonts w:ascii="Arial" w:eastAsia="Arial" w:hAnsi="Arial" w:cs="Arial"/>
              </w:rPr>
              <w:t>,</w:t>
            </w:r>
            <w:r w:rsidR="00866E8A">
              <w:rPr>
                <w:rFonts w:ascii="Arial" w:eastAsia="Arial" w:hAnsi="Arial" w:cs="Arial"/>
              </w:rPr>
              <w:t xml:space="preserve"> </w:t>
            </w:r>
            <w:r w:rsidRPr="00130F5E">
              <w:rPr>
                <w:rFonts w:ascii="Arial" w:eastAsia="Arial" w:hAnsi="Arial" w:cs="Arial"/>
              </w:rPr>
              <w:t>Kupiec</w:t>
            </w:r>
            <w:r w:rsidR="00A75674" w:rsidRPr="00130F5E">
              <w:rPr>
                <w:rFonts w:ascii="Arial" w:eastAsia="Arial" w:hAnsi="Arial" w:cs="Arial"/>
              </w:rPr>
              <w:t xml:space="preserve"> lub równoważny</w:t>
            </w:r>
            <w:r w:rsidRPr="00130F5E">
              <w:rPr>
                <w:rFonts w:ascii="Arial" w:eastAsia="Arial" w:hAnsi="Arial" w:cs="Arial"/>
              </w:rPr>
              <w:t>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Rukola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świeża umyta op. 100g..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Rzodkiewka pęczek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Sałata lodowa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Sałata zielona masłowa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Schab wieprzowy z/k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Seler korzeń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210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Seler korzeń nowy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Ser biały (chudy, półtłusty)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169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Ser żółty Gouda (twardy)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Serek topiony op.100g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0F09FF">
            <w:pPr>
              <w:ind w:left="0" w:hanging="2"/>
            </w:pPr>
            <w:r w:rsidRPr="000F09FF">
              <w:rPr>
                <w:rFonts w:ascii="Arial" w:eastAsia="Arial" w:hAnsi="Arial" w:cs="Arial"/>
                <w:color w:val="000000"/>
              </w:rPr>
              <w:t>Serek waniliowy op.90g-150g nie więcej niż 10g cukru,10g,  tłuszczu, bez dodatku substancji słodzącej</w:t>
            </w:r>
            <w:bookmarkStart w:id="1" w:name="_GoBack"/>
            <w:bookmarkEnd w:id="1"/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Sezam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Słonecznik łuskany op.100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Słonina wędzona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Soczewica czerwona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Soda oczyszczona op.70g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866E8A">
        <w:trPr>
          <w:trHeight w:val="656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Sok pomarańczowy/</w:t>
            </w:r>
            <w:r w:rsidR="00866E8A"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marchewkowy 1l bez konserwantów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15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Sos do sałatek (różne) bez barwników, konserwantów i glutaminianu sodu op.9g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179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Sól jodowana op.1 kg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170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Szczypiorek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Szpinak liście mrożony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Szynka wieprzowa b/k do pieczenia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Śliwki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Śmietana słodka 12% 0,5l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Tarta bułka 500g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290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Truskawka mrożona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Truskawki sezonowe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Tymianek op.10-12g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189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Udko z kurczaka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Wafle suche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eurowafel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mini 100g.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900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Wafelek zbożowy(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fit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misli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bez cukru)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 xml:space="preserve">Włoszczyzna mrożona 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150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193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Woda mineralna gazowana 1,5l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499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Ziele angielskie  op.15 g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Zielona cebula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Zielona pietruszka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230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197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Ziemniaki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6500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30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198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Ziemniaki nowe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1000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130F5E">
        <w:trPr>
          <w:trHeight w:val="477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199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Zioła prowansalskie przyprawa op.10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60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200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Zupa jarzynowa mrożona wieloskładnikowa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 w:rsidTr="00130F5E">
        <w:trPr>
          <w:trHeight w:val="372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201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Żeberka wędzone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D47255">
            <w:pPr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47255">
        <w:trPr>
          <w:trHeight w:val="750"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right"/>
            </w:pPr>
            <w:r>
              <w:rPr>
                <w:rFonts w:ascii="Arial" w:eastAsia="Arial" w:hAnsi="Arial" w:cs="Arial"/>
                <w:color w:val="000000"/>
              </w:rPr>
              <w:t>202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Arial" w:eastAsia="Arial" w:hAnsi="Arial" w:cs="Arial"/>
                <w:color w:val="000000"/>
              </w:rPr>
              <w:t>Żur śląski 0,5l bez konserwantów na naturalnym zakwasie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Arial" w:eastAsia="Arial" w:hAnsi="Arial" w:cs="Arial"/>
                <w:color w:val="000000"/>
              </w:rPr>
              <w:t>140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center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7255">
        <w:trPr>
          <w:trHeight w:val="810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255" w:rsidRDefault="00BC33B4">
            <w:pPr>
              <w:ind w:left="0" w:hanging="2"/>
              <w:jc w:val="both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1.1.</w:t>
            </w:r>
            <w:r>
              <w:rPr>
                <w:b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ascii="Trebuchet MS" w:eastAsia="Trebuchet MS" w:hAnsi="Trebuchet MS" w:cs="Trebuchet MS"/>
                <w:b/>
                <w:color w:val="000000"/>
              </w:rPr>
              <w:t>Cena ofertowa zamówienia</w:t>
            </w:r>
          </w:p>
        </w:tc>
        <w:tc>
          <w:tcPr>
            <w:tcW w:w="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3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1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  <w:tc>
          <w:tcPr>
            <w:tcW w:w="1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255" w:rsidRDefault="00BC33B4">
            <w:pPr>
              <w:ind w:left="0" w:hanging="2"/>
            </w:pPr>
            <w:r>
              <w:rPr>
                <w:rFonts w:ascii="Trebuchet MS" w:eastAsia="Trebuchet MS" w:hAnsi="Trebuchet MS" w:cs="Trebuchet MS"/>
                <w:b/>
                <w:color w:val="000000"/>
              </w:rPr>
              <w:t> </w:t>
            </w:r>
          </w:p>
        </w:tc>
      </w:tr>
    </w:tbl>
    <w:p w:rsidR="00D47255" w:rsidRDefault="00D472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color w:val="000000"/>
          <w:sz w:val="24"/>
          <w:szCs w:val="24"/>
        </w:rPr>
      </w:pPr>
    </w:p>
    <w:sectPr w:rsidR="00D47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19A" w:rsidRDefault="00D9519A">
      <w:pPr>
        <w:spacing w:line="240" w:lineRule="auto"/>
        <w:ind w:left="0" w:hanging="2"/>
      </w:pPr>
      <w:r>
        <w:separator/>
      </w:r>
    </w:p>
  </w:endnote>
  <w:endnote w:type="continuationSeparator" w:id="0">
    <w:p w:rsidR="00D9519A" w:rsidRDefault="00D9519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BC33B4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Zamawiający; Szkoła Podstawowa nr 16 im. Janusza Korczaka  ul. Kukułcza 4 , 41-710 Ruda Śląska</w:t>
    </w:r>
    <w:r>
      <w:t xml:space="preserve">    </w:t>
    </w:r>
  </w:p>
  <w:p w:rsidR="00D47255" w:rsidRDefault="00D47255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D47255" w:rsidRDefault="00D47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D47255" w:rsidRDefault="00D47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D47255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19A" w:rsidRDefault="00D9519A">
      <w:pPr>
        <w:spacing w:line="240" w:lineRule="auto"/>
        <w:ind w:left="0" w:hanging="2"/>
      </w:pPr>
      <w:r>
        <w:separator/>
      </w:r>
    </w:p>
  </w:footnote>
  <w:footnote w:type="continuationSeparator" w:id="0">
    <w:p w:rsidR="00D9519A" w:rsidRDefault="00D9519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BC33B4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 dla dostaw, w postępowaniu o wartości mniejszej niż próg unijny, tryb podstawowy, bez negocjacji -                          nr sprawy: SP16.2701.02.2024</w:t>
    </w:r>
  </w:p>
  <w:p w:rsidR="00D47255" w:rsidRDefault="00BC33B4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D47255" w:rsidRDefault="00D47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255" w:rsidRDefault="00D472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2253"/>
    <w:multiLevelType w:val="multilevel"/>
    <w:tmpl w:val="F1061F4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5"/>
    <w:rsid w:val="000F09FF"/>
    <w:rsid w:val="00130F5E"/>
    <w:rsid w:val="001D788C"/>
    <w:rsid w:val="00411A84"/>
    <w:rsid w:val="007602B6"/>
    <w:rsid w:val="0085695C"/>
    <w:rsid w:val="00866E8A"/>
    <w:rsid w:val="00A75674"/>
    <w:rsid w:val="00BC33B4"/>
    <w:rsid w:val="00D47255"/>
    <w:rsid w:val="00D9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815E8-ADE4-4C18-B82B-BE0644D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eastAsia="Times New Roman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4z2">
    <w:name w:val="WW8Num24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num" w:pos="720"/>
      </w:tabs>
    </w:pPr>
  </w:style>
  <w:style w:type="paragraph" w:customStyle="1" w:styleId="Tekstkomentarza2">
    <w:name w:val="Tekst komentarza2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AtekstROOS">
    <w:name w:val="A_tekst ROOS"/>
    <w:basedOn w:val="Normalny"/>
    <w:next w:val="Normalny"/>
    <w:pPr>
      <w:tabs>
        <w:tab w:val="left" w:pos="284"/>
        <w:tab w:val="num" w:pos="720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tabs>
        <w:tab w:val="left" w:pos="397"/>
        <w:tab w:val="num" w:pos="720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30"/>
    <w:pPr>
      <w:suppressLineNumbers/>
      <w:ind w:left="0" w:firstLine="0"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msonormal0">
    <w:name w:val="msonormal"/>
    <w:basedOn w:val="Normalny"/>
    <w:pPr>
      <w:spacing w:before="280" w:after="280"/>
    </w:pPr>
    <w:rPr>
      <w:sz w:val="24"/>
      <w:szCs w:val="24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3DU+mRU20xpXEDMwyxxL6vblA==">CgMxLjAyCGguZ2pkZ3hzOAByITFNcHFTTTdwY2VERHEtdGhFT090amktSDJkSVlkbHhhbg==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3</cp:revision>
  <dcterms:created xsi:type="dcterms:W3CDTF">2024-11-19T11:42:00Z</dcterms:created>
  <dcterms:modified xsi:type="dcterms:W3CDTF">2024-11-20T13:20:00Z</dcterms:modified>
</cp:coreProperties>
</file>