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C75EF" w:rsidRDefault="00DE721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color w:val="000000"/>
          <w:sz w:val="24"/>
          <w:szCs w:val="24"/>
        </w:rPr>
      </w:pPr>
      <w:r>
        <w:rPr>
          <w:rFonts w:ascii="Trebuchet MS" w:eastAsia="Trebuchet MS" w:hAnsi="Trebuchet MS" w:cs="Trebuchet MS"/>
          <w:color w:val="000000"/>
        </w:rPr>
        <w:tab/>
      </w:r>
      <w:r>
        <w:rPr>
          <w:rFonts w:ascii="Trebuchet MS" w:eastAsia="Trebuchet MS" w:hAnsi="Trebuchet MS" w:cs="Trebuchet MS"/>
          <w:color w:val="000000"/>
        </w:rPr>
        <w:tab/>
        <w:t xml:space="preserve">                                                                                             Z</w:t>
      </w:r>
      <w:r>
        <w:rPr>
          <w:rFonts w:ascii="Trebuchet MS" w:eastAsia="Trebuchet MS" w:hAnsi="Trebuchet MS" w:cs="Trebuchet MS"/>
          <w:b/>
          <w:color w:val="000000"/>
        </w:rPr>
        <w:t>ałącznik Nr 5</w:t>
      </w:r>
    </w:p>
    <w:p w14:paraId="00000002" w14:textId="77777777" w:rsidR="00DC75EF" w:rsidRDefault="00DC75EF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03" w14:textId="77777777" w:rsidR="00DC75EF" w:rsidRDefault="00DE7215">
      <w:pPr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Projektowane postanowienia umowy, które zostaną wprowadzone do treści umowy w sprawie zamówienia</w:t>
      </w:r>
    </w:p>
    <w:p w14:paraId="00000004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14:paraId="00000005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 xml:space="preserve">UMOWA </w:t>
      </w:r>
    </w:p>
    <w:p w14:paraId="00000006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</w:rPr>
        <w:t>Nr ……../2024</w:t>
      </w:r>
    </w:p>
    <w:p w14:paraId="00000007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08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Zawarta w dniu ……………………….. r w Rudzie Śląskiej </w:t>
      </w:r>
    </w:p>
    <w:p w14:paraId="00000009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pomiędzy:</w:t>
      </w:r>
    </w:p>
    <w:p w14:paraId="0000000A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Miastem Ruda Śląska, Plac Jana Pawła II 6, 41-709 Ruda Śląska NIP 641-10-05-769 – Szkołą Podstawową nr.16, im. Janusza Korczaka  z siedzibą przy ul. Kukułcza 4,  41-710 Ruda Śląska, posiadającą numer  NIP 641-22-23-824 , Regon 271981189,  reprezentowaną przez dyrektora- mgr Anna Sekta, działającą na podstawie upoważnienia Prezydenta Miasta Ruda Śląska nr SP.0052.2.35.2017 z dnia 29.08.2017r., zwanym dalej ZAMAWIAJĄCYM</w:t>
      </w:r>
    </w:p>
    <w:p w14:paraId="0000000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a :</w:t>
      </w:r>
    </w:p>
    <w:p w14:paraId="0000000C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……………………………………………………………………………………………………………………………………., posiadającym numer NIP: …………………………oraz REGON: ………………………………zwanym w dalszej części umowy WYKONAWCĄ</w:t>
      </w:r>
    </w:p>
    <w:p w14:paraId="0000000D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0E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o następującej treści:</w:t>
      </w:r>
    </w:p>
    <w:p w14:paraId="0000000F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0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1</w:t>
      </w:r>
    </w:p>
    <w:p w14:paraId="00000011" w14:textId="271530CA" w:rsidR="00DC75EF" w:rsidRDefault="00DE7215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Przedmiotem umowy jest  zakup wraz z dostawą artykułów żywnościowych (produktów spożywczych) dla Szkoły Podstawowej nr 16 im. Janusza Korczaka w Rudzie Śląskiej przy ul. Kukułcza 4 oraz ul. Westerplatte 2a w ramach zamówienia publicznego, udzielonego w trybie podstawowym, bez negocjacji zgodnie z ustawą z dnia 11 września 2019 r. Prawo zamówień </w:t>
      </w:r>
      <w:bookmarkStart w:id="0" w:name="_GoBack"/>
      <w:r w:rsidRPr="00FF119F">
        <w:rPr>
          <w:rFonts w:ascii="Trebuchet MS" w:eastAsia="Trebuchet MS" w:hAnsi="Trebuchet MS" w:cs="Trebuchet MS"/>
        </w:rPr>
        <w:t>publicznych (</w:t>
      </w:r>
      <w:r w:rsidR="00F261FA" w:rsidRPr="00FF119F">
        <w:rPr>
          <w:rFonts w:ascii="Trebuchet MS" w:eastAsia="Trebuchet MS" w:hAnsi="Trebuchet MS" w:cs="Trebuchet MS"/>
        </w:rPr>
        <w:t>tj. Dz. U. z 2024 r. poz.1320</w:t>
      </w:r>
      <w:r w:rsidRPr="00FF119F">
        <w:rPr>
          <w:rFonts w:ascii="Trebuchet MS" w:eastAsia="Trebuchet MS" w:hAnsi="Trebuchet MS" w:cs="Trebuchet MS"/>
        </w:rPr>
        <w:t>) zgodnie ze Specyfikacją Warunków Zamówienia (SWZ) oraz złoż</w:t>
      </w:r>
      <w:bookmarkEnd w:id="0"/>
      <w:r>
        <w:rPr>
          <w:rFonts w:ascii="Trebuchet MS" w:eastAsia="Trebuchet MS" w:hAnsi="Trebuchet MS" w:cs="Trebuchet MS"/>
        </w:rPr>
        <w:t>oną ofertą stanowiącymi integralną część niniejszej umowy.</w:t>
      </w:r>
    </w:p>
    <w:p w14:paraId="00000012" w14:textId="77777777" w:rsidR="00DC75EF" w:rsidRDefault="00DE7215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Strony przewidują możliwość wprowadzania zmian marek (producentów) oferowanych produktów, o ile dostarczenie danego produktu nie jest możliwe z przyczyn niezależnych od WYKONAWCY (np. wycofanie z produkcji). Zmieniony produkt nie może być gorszy jakościowo od oferowanego w ofercie, a cena nie może być wyższa. Na zmianę produktu WYKONAWCA musi uzyskać wcześniejszą akceptację (zgodę) ZAMAWIAJĄCEGO.</w:t>
      </w:r>
    </w:p>
    <w:p w14:paraId="00000013" w14:textId="77777777" w:rsidR="00DC75EF" w:rsidRDefault="00DE7215">
      <w:pPr>
        <w:numPr>
          <w:ilvl w:val="0"/>
          <w:numId w:val="5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Przedmiot zamówienia określony jest w opisie przedmiotu zamówienia stanowiącym załącznik nr 4 do SWZ.</w:t>
      </w:r>
    </w:p>
    <w:p w14:paraId="00000014" w14:textId="77777777" w:rsidR="00DC75EF" w:rsidRDefault="00DC75EF">
      <w:pPr>
        <w:tabs>
          <w:tab w:val="left" w:pos="426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5" w14:textId="77777777" w:rsidR="00DC75EF" w:rsidRDefault="00DC75EF">
      <w:pPr>
        <w:tabs>
          <w:tab w:val="left" w:pos="426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6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17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§2</w:t>
      </w:r>
    </w:p>
    <w:p w14:paraId="00000018" w14:textId="77777777" w:rsidR="00DC75EF" w:rsidRDefault="00DE7215" w:rsidP="00F261FA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 wykonanie umowy WYKONAWCY przysługiwać będzie wynagrodzenie na podstawie kalkulacji ceny ofertowej w kwocie do : </w:t>
      </w:r>
    </w:p>
    <w:p w14:paraId="00000019" w14:textId="019186A6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BRUTTO: ……………..…........</w:t>
      </w:r>
      <w:r w:rsidR="00F261FA">
        <w:rPr>
          <w:rFonts w:ascii="Trebuchet MS" w:eastAsia="Trebuchet MS" w:hAnsi="Trebuchet MS" w:cs="Trebuchet MS"/>
        </w:rPr>
        <w:t>.....</w:t>
      </w:r>
      <w:r>
        <w:rPr>
          <w:rFonts w:ascii="Trebuchet MS" w:eastAsia="Trebuchet MS" w:hAnsi="Trebuchet MS" w:cs="Trebuchet MS"/>
        </w:rPr>
        <w:t xml:space="preserve">. </w:t>
      </w:r>
    </w:p>
    <w:p w14:paraId="0000001A" w14:textId="7ABF0BA8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SŁOWNIE: ……………………………………</w:t>
      </w:r>
    </w:p>
    <w:p w14:paraId="0000001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cenę wliczono podatek VAT w kwocie: …………………………………… SŁOWNIE:……………………………………………………..................................................................</w:t>
      </w:r>
    </w:p>
    <w:p w14:paraId="0000001C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 uwagi na dokonanie wyboru oferty prowadzącego do powstania u Zamawiającego obowiązku  </w:t>
      </w:r>
    </w:p>
    <w:p w14:paraId="0000001D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podatkowego zgodnie z przepisami ustawy o podatku od towarów i usług w zakresie ………………………………….odprowadzenie podatku VAT w kwocie ……………… leży po stronie Zamawiającego (dotyczy jedynie sytuacji gdy wybór oferty prowadziłby do powstania u Zamawiającego obowiązku podatkowego zgodnie z przepisami o podatku od towarów i usług). </w:t>
      </w:r>
    </w:p>
    <w:p w14:paraId="0000001E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Kwota określona w ust.1 stanowi maksymalną wartość wynagrodzenia, które przysługuje WYKONAWCY.</w:t>
      </w:r>
    </w:p>
    <w:p w14:paraId="0000001F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 zrealizuje zapłatę w ramach płatności podzielonej (Split Payment)</w:t>
      </w:r>
    </w:p>
    <w:p w14:paraId="00000020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Wynagrodzenie płatne będzie przelewem na rachunek bankowy Wykonawcy wskazany </w:t>
      </w:r>
      <w:r>
        <w:rPr>
          <w:rFonts w:ascii="Trebuchet MS" w:eastAsia="Trebuchet MS" w:hAnsi="Trebuchet MS" w:cs="Trebuchet MS"/>
        </w:rPr>
        <w:br/>
        <w:t>w fakturze w terminie 14 dni od daty doręczenia prawidłowo wystawionej faktury,</w:t>
      </w:r>
      <w:r>
        <w:rPr>
          <w:rFonts w:ascii="Trebuchet MS" w:eastAsia="Trebuchet MS" w:hAnsi="Trebuchet MS" w:cs="Trebuchet MS"/>
          <w:color w:val="FF0000"/>
        </w:rPr>
        <w:t xml:space="preserve"> </w:t>
      </w:r>
      <w:r>
        <w:rPr>
          <w:rFonts w:ascii="Trebuchet MS" w:eastAsia="Trebuchet MS" w:hAnsi="Trebuchet MS" w:cs="Trebuchet MS"/>
        </w:rPr>
        <w:t>natomiast termin płatności ostatniej faktury w miesiącu grudniu ustala się do 7 dni. Zamawiającemu. Dniem zapłaty jest dzień obciążenia rachunku bankowego Zamawiającego.</w:t>
      </w:r>
    </w:p>
    <w:p w14:paraId="00000021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ZAMAWIAJĄCY zastrzega sobie prawo do dokonywania zakupów w ilości wynikającej z faktycznych potrzeb. Oznacza to, iż podane ilości mogą ulec zmianie (zmniejszeniu lub zwiększeniu), do kwoty wynagrodzenia określonej w § 2 wzoru umowy. </w:t>
      </w:r>
    </w:p>
    <w:p w14:paraId="00000022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Nieuzasadnione zawyżanie cen, dostarczenie artykułów żywnościowych przeterminowanych lub złej jakości stanowić będzie podstawę do rozwiązania niniejszej umowy bez zachowania okresu wypowiedzenia.</w:t>
      </w:r>
    </w:p>
    <w:p w14:paraId="00000023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czasie trwania oferty promocyjnej artykułów objętych ofertą przetargową, Wykonawca zobowiązuje się do sprzedawania Zamawiającemu tych artykułów po cenach promocyjnych, jeżeli są niższe od przetargowych, przez cały okres trwania promocji. </w:t>
      </w:r>
    </w:p>
    <w:p w14:paraId="00000024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Strony oświadczają, iż w związku z pandemią wirusa SARS-cov-2, wywołującego chorobę COVID-19, mają świadomość, że stan epidemii jest okolicznością niezależną od żadnej ze stron, a niemożność wywiązania się z obowiązków umownych wywołana następstwami epidemii, w szczególności w zakresie ograniczeń nałożonych przez uprawnione władze jest czynnikiem, za który Strony nie ponoszą winy. Stan epidemii może mieć wpływ na realizację niniejszej umowy.</w:t>
      </w:r>
    </w:p>
    <w:p w14:paraId="00000025" w14:textId="77777777" w:rsidR="00DC75EF" w:rsidRDefault="00DE7215" w:rsidP="00F261FA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Strony ustalają, że ceny jednostkowe, na pisemny wniosek każdej ze stron, mogą ulec waloryzacji według wskaźnika wzrostu cen, publikowanego przez GUS w Biuletynie Statystycznym. </w:t>
      </w:r>
    </w:p>
    <w:p w14:paraId="00000026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Zamawiający dopuszcza waloryzację cen jednostkowych co 2 miesiące w okresie realizacji umowy. </w:t>
      </w:r>
    </w:p>
    <w:p w14:paraId="00000029" w14:textId="77777777" w:rsidR="00DC75EF" w:rsidRDefault="00DE7215">
      <w:pPr>
        <w:numPr>
          <w:ilvl w:val="0"/>
          <w:numId w:val="4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lastRenderedPageBreak/>
        <w:t>W każdym wypadku strona w celu uniknięcia zarzutu za niewykonanie lub nienależyte wykonanie ciążących na niej obowiązków umownych, z powodu wirusa  SARS-cov-2, wywołującego chorobę COVID-19, zobowiązana jest wskazać drugiej Stronie podstawę faktyczną swoich twierdzeń w formie pisemnej.</w:t>
      </w:r>
    </w:p>
    <w:p w14:paraId="0000002A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§3</w:t>
      </w:r>
    </w:p>
    <w:p w14:paraId="0000002C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Zamówienie należy zrealizować w terminie: od dnia zawarcia umowy, jednakże nie wcześniej niż od 2 stycznia  2025 r. do 29 grudnia 2025 r. z wyłączeniem obowiązywania w miesiącu lipcu - sierpniu 2025r – przerwa wakacyjna z zastrzeżeniem, iż umowę uważać się będzie za wykonaną w momencie wyczerpania kwoty, o której mowa w § 2 ust. 1 wzoru umowy (cena ofertowa).</w:t>
      </w:r>
    </w:p>
    <w:p w14:paraId="0000002D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2E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§4</w:t>
      </w:r>
    </w:p>
    <w:p w14:paraId="0000002F" w14:textId="77777777" w:rsidR="00DC75EF" w:rsidRDefault="00DE7215" w:rsidP="00F261FA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WYKONAWCA dostarczać będzie żywność do magazynu żywnościowego ZAMAWIAJĄCEGO  w siedzibie Szkoły Podstawowej nr 16 im. Janusza Korczaka  w Rudzie Śląskiej przy ulicy Kukułcza 4 własnym środkiem transportu przystosowanym do tego celu, zgodnie z wszelkimi normami i przepisami obowiązującymi w tym zakresie, na własny koszt i ryzyko w godzinach od 6:00 do 6:30 dnia następnego po dniu złożenia zamówienia pisemnego, telefonicznego, faksem lub elektronicznego. </w:t>
      </w:r>
    </w:p>
    <w:p w14:paraId="00000030" w14:textId="77777777" w:rsidR="00DC75EF" w:rsidRDefault="00DE7215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 przekaże rodzaj i ilość zamawianej żywności  jaka ma być dostarczona.</w:t>
      </w:r>
    </w:p>
    <w:p w14:paraId="00000031" w14:textId="77777777" w:rsidR="00DC75EF" w:rsidRDefault="00DE7215">
      <w:pPr>
        <w:numPr>
          <w:ilvl w:val="0"/>
          <w:numId w:val="1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Korygowanie dostaw (zamówienia) przez ZAMAWIAJĄCEGO może nastąpić w przeddzień dostawy do godziny 14:00.</w:t>
      </w:r>
    </w:p>
    <w:p w14:paraId="00000032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33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5</w:t>
      </w:r>
    </w:p>
    <w:p w14:paraId="00000034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 zamawiać będzie tylko te produkty, które wymienione zostały w załączniku nr 4 do SWZ. WYKONAWCA może zaproponować złożenie oferty równoważnej (produkt równoważny). W przypadku, gdy w opisie przedmiotu zamówienia użyto nazwy wskazującej na producenta danego towaru rozumie się przez to produkt przykładowy, a ZAMAWIAJĄCY dopuszcza złożenie oferty równoważnej (produkt równoważny) o innej nazwie pod warunkiem, że posiadać one będą te same walory smakowe i właściwości, co produkty podane przykładowo. W takim przypadku należy zaznaczyć jakiego produktu dotyczy oferta równoważna i podać nazwę lub markę oferowanego produktu równoważnego.</w:t>
      </w:r>
    </w:p>
    <w:p w14:paraId="00000035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w sposób zapewniający utrzymanie ich właściwej jakości handlowej.</w:t>
      </w:r>
    </w:p>
    <w:p w14:paraId="00000036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 Wykonawca zobowiązany jest do tego, aby wszystkie dokumenty (atesty, certyfikaty, jakości) dostarczanych przez niego artykułów były dostarczane do każdej partii surowców w języku polskim. Wykonawca zobowiązany jest do dostarczania surowców, w czytelnie oznakowanych opakowaniach zbiorczych (w języku polskim). Wykonawca dostarczy produkty w pojemnikach oraz opakowaniach posiadających atest PZH odnośnie dopuszczenia do kontaktu z żywnością, tak, by dostawy realizowane były zgodnie z zasadami „dobrej praktyki higienicznej” (dotyczy to głównie: stanu higienicznego samochodu, higieny osobistej kierowcy, daty przydatności do spożycia, temperatury przewozu).</w:t>
      </w:r>
    </w:p>
    <w:p w14:paraId="00000037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przypadku otrzymania żywności o niewłaściwej jakości zdrowotnej czy handlowej ZAMAWIAJĄCY odmówi przyjęcia i zgłosi niezwłocznie reklamację osobiście lub  telefonicznie w dniu dostawy. </w:t>
      </w:r>
    </w:p>
    <w:p w14:paraId="00000038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zobowiązuje się odebrać lub wymienić żywność nie spełniającą wymagań jakościowych  na wolną od wad, w terminie wskazanym przez Zamawiającego, na własny koszt. WYKONAWCA podpisuje odbiór żywności nie spełniającej wymagań.</w:t>
      </w:r>
    </w:p>
    <w:p w14:paraId="00000039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14:paraId="0000003A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Odbiór ilościowo-jakościowy dostarczonej żywności, będzie potwierdzany przez upoważnionego pracownika ZAMAWIAJĄCEGO.</w:t>
      </w:r>
    </w:p>
    <w:p w14:paraId="0000003B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WYKONAWCA zobowiązuje się do udostępnienia przy dostawie wszystkich niezbędnych informacji w celu dokonania oceny ilościowo – jakościowej odbieranej żywności.</w:t>
      </w:r>
    </w:p>
    <w:p w14:paraId="0000003C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Podane w formularzu ofertowym, formularzu cenowym szczegółowym i opisie przedmiotu zamówienia ilości stanowią szacunkowe zapotrzebowanie, jakie ZAMAWIAJĄCY przewiduje zakupić w okresie obowiązywania umowy. Z tytułu niezrealizowania wskazanych w formularzu ofertowym, formularzu cenowym szczegółowym i opisie przedmiotu zamówienia ilości WYKONAWCY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14:paraId="0000003D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szczególnych przypadkach, wynikających z potrzeby ZAMAWIAJĄCEGO, WYKONAWCA winien przyjąć doraźne zamówienie w trybie pilnej realizacji.</w:t>
      </w:r>
    </w:p>
    <w:p w14:paraId="0000003E" w14:textId="77777777" w:rsidR="00DC75EF" w:rsidRDefault="00DE7215" w:rsidP="00F261FA">
      <w:pPr>
        <w:numPr>
          <w:ilvl w:val="0"/>
          <w:numId w:val="6"/>
        </w:numPr>
        <w:tabs>
          <w:tab w:val="left" w:pos="426"/>
          <w:tab w:val="left" w:pos="851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WYKONAWCA dostarczy zamówiony towar w terminie wskazanym przez ZAMAWIAJĄCEGO własnym ubezpieczonym środkiem transportu – spełniającym  warunki zgodne z zasadami GMP/GHP – do wglądu : dopuszczenie środka transportu przez </w:t>
      </w:r>
      <w:proofErr w:type="spellStart"/>
      <w:r>
        <w:rPr>
          <w:rFonts w:ascii="Trebuchet MS" w:eastAsia="Trebuchet MS" w:hAnsi="Trebuchet MS" w:cs="Trebuchet MS"/>
        </w:rPr>
        <w:t>PPiS</w:t>
      </w:r>
      <w:proofErr w:type="spellEnd"/>
      <w:r>
        <w:rPr>
          <w:rFonts w:ascii="Trebuchet MS" w:eastAsia="Trebuchet MS" w:hAnsi="Trebuchet MS" w:cs="Trebuchet MS"/>
        </w:rPr>
        <w:t xml:space="preserve"> do przewozu żywności.</w:t>
      </w:r>
    </w:p>
    <w:p w14:paraId="0000003F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Dysponenci i kierowcy WYKONAWCY winni posiadać aktualne świadectwa zdrowia, decyzje sanitarne na środki transportu oraz czystą odzież ochronną.</w:t>
      </w:r>
    </w:p>
    <w:p w14:paraId="00000040" w14:textId="77777777" w:rsidR="00DC75EF" w:rsidRDefault="00DE7215" w:rsidP="00F261FA">
      <w:pPr>
        <w:numPr>
          <w:ilvl w:val="0"/>
          <w:numId w:val="6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Sposób dostawy oraz dostarczana żywność musi być zgodna z wszystkimi wymaganiami prawa żywnościowego.</w:t>
      </w:r>
    </w:p>
    <w:p w14:paraId="00000042" w14:textId="5BA99F0C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15476D53" w14:textId="77777777" w:rsidR="00F261FA" w:rsidRDefault="00F261FA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3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§6</w:t>
      </w:r>
    </w:p>
    <w:p w14:paraId="00000044" w14:textId="77777777" w:rsidR="00DC75EF" w:rsidRDefault="00DE7215" w:rsidP="00F261FA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Rozliczenie należności odbywać się będzie na podstawie faktury, po dostawie i odbiorze części przedmiotu umowy, zgodnie ze złożonym zamówieniem.</w:t>
      </w:r>
    </w:p>
    <w:p w14:paraId="00000045" w14:textId="77777777" w:rsidR="00DC75EF" w:rsidRDefault="00DE7215" w:rsidP="00F261FA">
      <w:pPr>
        <w:numPr>
          <w:ilvl w:val="0"/>
          <w:numId w:val="2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Płatność za dostarczony towar regulowana będzie w formie przelewu na konto Wykonawcy podane na fakturze, z min. 14- dniowym  terminem płatności, po otrzymaniu faktury za jednotygodniową dostawę żywności.</w:t>
      </w:r>
    </w:p>
    <w:p w14:paraId="00000046" w14:textId="77777777" w:rsidR="00DC75EF" w:rsidRDefault="00DC75EF">
      <w:pPr>
        <w:tabs>
          <w:tab w:val="left" w:pos="1965"/>
        </w:tabs>
        <w:spacing w:line="360" w:lineRule="auto"/>
        <w:ind w:left="0" w:hanging="2"/>
        <w:jc w:val="center"/>
        <w:rPr>
          <w:rFonts w:ascii="Trebuchet MS" w:eastAsia="Trebuchet MS" w:hAnsi="Trebuchet MS" w:cs="Trebuchet MS"/>
          <w:b/>
        </w:rPr>
      </w:pPr>
    </w:p>
    <w:p w14:paraId="00000047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7</w:t>
      </w:r>
    </w:p>
    <w:p w14:paraId="00000048" w14:textId="77777777" w:rsidR="00DC75EF" w:rsidRPr="00F261FA" w:rsidRDefault="00DE7215" w:rsidP="00F261FA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Strony ustalają odpowiedzialność za niewykonanie lub nienależyte wykonanie zobowiązań umownych przez zapłatę kar umownych w następujących przypadkach i wysokościach:</w:t>
      </w:r>
    </w:p>
    <w:p w14:paraId="00000049" w14:textId="77777777" w:rsidR="00DC75EF" w:rsidRPr="00F261FA" w:rsidRDefault="00DC75EF" w:rsidP="00F261FA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4A" w14:textId="77777777" w:rsidR="00DC75EF" w:rsidRPr="00F261FA" w:rsidRDefault="00DE7215" w:rsidP="00F261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  <w:color w:val="000000"/>
        </w:rPr>
      </w:pPr>
      <w:r w:rsidRPr="00F261FA">
        <w:rPr>
          <w:rFonts w:ascii="Trebuchet MS" w:eastAsia="Trebuchet MS" w:hAnsi="Trebuchet MS" w:cs="Trebuchet MS"/>
          <w:color w:val="000000"/>
        </w:rPr>
        <w:t>Wykonawca zapłaci Zamawiającemu kary umowne:</w:t>
      </w:r>
    </w:p>
    <w:p w14:paraId="0000004B" w14:textId="41D9DE39" w:rsidR="00DC75EF" w:rsidRPr="00F261FA" w:rsidRDefault="00DE7215" w:rsidP="00F261FA">
      <w:pPr>
        <w:numPr>
          <w:ilvl w:val="1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za odstąpienie od umowy lub jej rozwiązanie przez Zamawiającego z przyczyn, za które ponosi odpowiedzialność Wykonawca, w wysokości 10% łącznego wyn</w:t>
      </w:r>
      <w:r w:rsidR="00F261FA" w:rsidRPr="00F261FA">
        <w:rPr>
          <w:rFonts w:ascii="Trebuchet MS" w:eastAsia="Trebuchet MS" w:hAnsi="Trebuchet MS" w:cs="Trebuchet MS"/>
        </w:rPr>
        <w:t>agrodzenia brutto określonego w </w:t>
      </w:r>
      <w:r w:rsidRPr="00F261FA">
        <w:rPr>
          <w:rFonts w:ascii="Trebuchet MS" w:eastAsia="Trebuchet MS" w:hAnsi="Trebuchet MS" w:cs="Trebuchet MS"/>
        </w:rPr>
        <w:t>§ 5 ust. 5,</w:t>
      </w:r>
    </w:p>
    <w:p w14:paraId="0000004C" w14:textId="77777777" w:rsidR="00DC75EF" w:rsidRPr="00F261FA" w:rsidRDefault="00DE7215" w:rsidP="00F261FA">
      <w:pPr>
        <w:numPr>
          <w:ilvl w:val="1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za każdy przypadek niewykonania lub nienależytego wykonania  niniejszej umowy w kwocie </w:t>
      </w:r>
      <w:r w:rsidRPr="00F261FA">
        <w:rPr>
          <w:rFonts w:ascii="Trebuchet MS" w:eastAsia="Trebuchet MS" w:hAnsi="Trebuchet MS" w:cs="Trebuchet MS"/>
        </w:rPr>
        <w:br/>
        <w:t>100 PLN,</w:t>
      </w:r>
    </w:p>
    <w:p w14:paraId="0000004D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Pod pojęciem przypadku nienależytego wykonania niniejszej umowy należy rozumieć każde wykonanie niezgodne z niniejszą umową, w szczególności z opisem przedmiotu zamówienia stanowiącym załącznik do niniejszej umowy.</w:t>
      </w:r>
    </w:p>
    <w:p w14:paraId="0000004E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Kary umowne mogą być kumulowane.</w:t>
      </w:r>
    </w:p>
    <w:p w14:paraId="0000004F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Zamawiający jest uprawniony do dokonania potrącenia kar umownych z przysługującego Wykonawcy wynagrodzenia, a w przypadku, gdy nie znajdują w nim pokrycia podlegają zapłacie w terminie 14 dni od dnia doręczenia wezwania do zapłaty kary. </w:t>
      </w:r>
    </w:p>
    <w:p w14:paraId="00000050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>Łączna wysokość kar umownych, których mogą dochodzić strony umowy, naliczonych na podstawie niniejszej umowy, wynosi 15% wynagrodzenia Wykonawcy.</w:t>
      </w:r>
    </w:p>
    <w:p w14:paraId="00000051" w14:textId="77777777" w:rsidR="00DC75EF" w:rsidRPr="00F261FA" w:rsidRDefault="00DE7215" w:rsidP="00F261FA">
      <w:pPr>
        <w:numPr>
          <w:ilvl w:val="0"/>
          <w:numId w:val="3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Zamawiający ma prawo do dochodzenia odszkodowania uzupełniającego na zasadach ogólnych w wysokości przewyższającej kary umowne. </w:t>
      </w:r>
    </w:p>
    <w:p w14:paraId="00000052" w14:textId="77777777" w:rsidR="00DC75EF" w:rsidRDefault="00DC75EF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53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8</w:t>
      </w:r>
    </w:p>
    <w:p w14:paraId="00000054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przypadku rażącego naruszenia przez jakąkolwiek ze stron postanowień niniejszej umowy, druga strona ma prawo do </w:t>
      </w:r>
      <w:r>
        <w:rPr>
          <w:rFonts w:ascii="Trebuchet MS" w:eastAsia="Trebuchet MS" w:hAnsi="Trebuchet MS" w:cs="Trebuchet MS"/>
          <w:b/>
        </w:rPr>
        <w:t xml:space="preserve">rozwiązania </w:t>
      </w:r>
      <w:r>
        <w:rPr>
          <w:rFonts w:ascii="Trebuchet MS" w:eastAsia="Trebuchet MS" w:hAnsi="Trebuchet MS" w:cs="Trebuchet MS"/>
        </w:rPr>
        <w:t xml:space="preserve">umowy ze skutkiem natychmiastowym. W szczególności prawo takie przysługuje Zamawiającemu w przypadku nie wywiązywania się przez Wykonawcę z obowiązku dostarczania przedmiotu umowy, w ilości i jakości wymaganej przez Zamawiającego, w terminach określonych w § 3 umowy. </w:t>
      </w:r>
    </w:p>
    <w:p w14:paraId="00000055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W razie zaistnienia istotnej zmiany okoliczności powodującej, że wykonanie zamówienia nie leży w interesie publicznym, czego nie można było przewidzieć w chwili  zawarcia umowy, lub dalsze wykonywanie umowy może zagrozić istotnemu interesowi bezpieczeństwa państwa lub bezpieczeństwa publicznemu, zamawiający może odstąpić od umowy w terminie 30 dni od powzięcia wiadomości o powyższych okolicznościach. </w:t>
      </w:r>
    </w:p>
    <w:p w14:paraId="00000056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przypadku o którym mowa w ust. 2 niniejszego paragrafu Wykonawca może żądać jedynie wynagrodzenia należnego z tytułu wykonania części umowy.</w:t>
      </w:r>
    </w:p>
    <w:p w14:paraId="00000057" w14:textId="77777777" w:rsidR="00DC75EF" w:rsidRDefault="00DE7215" w:rsidP="00F261FA">
      <w:pPr>
        <w:numPr>
          <w:ilvl w:val="0"/>
          <w:numId w:val="8"/>
        </w:numPr>
        <w:tabs>
          <w:tab w:val="left" w:pos="426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 xml:space="preserve">Strony przewidują możliwość zmiany postanowień zawartej umowy w stosunku do treści     </w:t>
      </w:r>
    </w:p>
    <w:p w14:paraId="00000058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oferty w sytuacji zaistnienia siły wyższej, mającej wpływ na realizację umowy.</w:t>
      </w:r>
    </w:p>
    <w:p w14:paraId="00000059" w14:textId="77777777" w:rsidR="00DC75EF" w:rsidRDefault="00DE7215">
      <w:pPr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  <w:color w:val="000000"/>
        </w:rPr>
        <w:t xml:space="preserve">Pod pojęciem siły wyższej należy rozumieć zdarzenie nagłe nieprzewidywalne </w:t>
      </w:r>
      <w:r>
        <w:rPr>
          <w:rFonts w:ascii="Trebuchet MS" w:eastAsia="Trebuchet MS" w:hAnsi="Trebuchet MS" w:cs="Trebuchet MS"/>
          <w:color w:val="000000"/>
        </w:rPr>
        <w:br/>
        <w:t xml:space="preserve">i niezależne od woli stron, które nastąpiło po zawarciu umowy, uniemożliwiające wykonanie umowy w całości lub w części, na stałe lub na pewien czas, któremu nie można zapobiec ani przeciwdziałać przy zachowaniu należytej staranności. Za przejawy siły wyższej uznaje się </w:t>
      </w:r>
      <w:r>
        <w:rPr>
          <w:rFonts w:ascii="Trebuchet MS" w:eastAsia="Trebuchet MS" w:hAnsi="Trebuchet MS" w:cs="Trebuchet MS"/>
          <w:color w:val="000000"/>
        </w:rPr>
        <w:br/>
        <w:t>w szczególności:</w:t>
      </w:r>
    </w:p>
    <w:p w14:paraId="0000005A" w14:textId="77777777" w:rsidR="00DC75EF" w:rsidRDefault="00DE7215">
      <w:pPr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  <w:color w:val="000000"/>
        </w:rPr>
        <w:t xml:space="preserve">- klęski żywiołowe, w tym trzęsienia ziemi, huragan, powódź, inne nadzwyczajne zjawiska atmosferyczne, akty władzy państwowej, w tym stan wojenny, stan wyjątkowy, działania wojenne, akty sabotażu, akty terrorystyczne i inne podobne wydarzenia zagrażające porządkowi publicznemu, strajki powszechne lub inne niepokoje społeczne, w tym publiczne demonstracje, </w:t>
      </w:r>
      <w:r>
        <w:rPr>
          <w:rFonts w:ascii="Trebuchet MS" w:eastAsia="Trebuchet MS" w:hAnsi="Trebuchet MS" w:cs="Trebuchet MS"/>
          <w:color w:val="000000"/>
        </w:rPr>
        <w:br/>
        <w:t xml:space="preserve">z wyłączeniem strajków u stron, epidemia a także inne okoliczności niezależne od woli stron. </w:t>
      </w:r>
    </w:p>
    <w:p w14:paraId="0000005B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  <w:color w:val="000000"/>
        </w:rPr>
      </w:pPr>
    </w:p>
    <w:p w14:paraId="0000005C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9</w:t>
      </w:r>
    </w:p>
    <w:p w14:paraId="0000005D" w14:textId="17D19F4C" w:rsidR="00DC75EF" w:rsidRPr="00F261FA" w:rsidRDefault="00DE7215">
      <w:pPr>
        <w:numPr>
          <w:ilvl w:val="0"/>
          <w:numId w:val="7"/>
        </w:numPr>
        <w:tabs>
          <w:tab w:val="left" w:pos="426"/>
        </w:tabs>
        <w:spacing w:line="360" w:lineRule="auto"/>
        <w:ind w:left="0" w:hanging="2"/>
        <w:jc w:val="both"/>
        <w:rPr>
          <w:rFonts w:ascii="Trebuchet MS" w:hAnsi="Trebuchet MS"/>
        </w:rPr>
      </w:pPr>
      <w:r w:rsidRPr="00F261FA">
        <w:rPr>
          <w:rFonts w:ascii="Trebuchet MS" w:eastAsia="Trebuchet MS" w:hAnsi="Trebuchet MS" w:cs="Trebuchet MS"/>
        </w:rPr>
        <w:t xml:space="preserve">Wszelkie zmiany niniejszej umowy dokonane w sposób </w:t>
      </w:r>
      <w:r w:rsidR="00F261FA" w:rsidRPr="00F261FA">
        <w:rPr>
          <w:rFonts w:ascii="Trebuchet MS" w:eastAsia="Trebuchet MS" w:hAnsi="Trebuchet MS" w:cs="Trebuchet MS"/>
        </w:rPr>
        <w:t xml:space="preserve">zgodny z ustawą Prawo zamówień </w:t>
      </w:r>
      <w:r w:rsidRPr="00F261FA">
        <w:rPr>
          <w:rFonts w:ascii="Trebuchet MS" w:eastAsia="Trebuchet MS" w:hAnsi="Trebuchet MS" w:cs="Trebuchet MS"/>
        </w:rPr>
        <w:t>publicznych wymagają dla swojej ważności zachowania formy pisemnej (aneksu do umowy).</w:t>
      </w:r>
    </w:p>
    <w:p w14:paraId="0000005E" w14:textId="1D3BEF47" w:rsidR="00DC75EF" w:rsidRPr="00F261FA" w:rsidRDefault="00DE7215" w:rsidP="00F261FA">
      <w:pPr>
        <w:pStyle w:val="numerowanie"/>
        <w:tabs>
          <w:tab w:val="clear" w:pos="851"/>
          <w:tab w:val="left" w:pos="426"/>
        </w:tabs>
        <w:ind w:left="0" w:hanging="2"/>
        <w:rPr>
          <w:rFonts w:ascii="Trebuchet MS" w:hAnsi="Trebuchet MS"/>
          <w:sz w:val="20"/>
          <w:szCs w:val="20"/>
        </w:rPr>
      </w:pPr>
      <w:r w:rsidRPr="00F261FA">
        <w:rPr>
          <w:rFonts w:ascii="Trebuchet MS" w:eastAsia="Trebuchet MS" w:hAnsi="Trebuchet MS"/>
          <w:sz w:val="20"/>
          <w:szCs w:val="20"/>
        </w:rPr>
        <w:t xml:space="preserve">Wykonawca bez zgody Zamawiającego nie może przenieść na osobę trzecią praw i obowiązków </w:t>
      </w:r>
    </w:p>
    <w:p w14:paraId="0000005F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 w:rsidRPr="00F261FA">
        <w:rPr>
          <w:rFonts w:ascii="Trebuchet MS" w:eastAsia="Trebuchet MS" w:hAnsi="Trebuchet MS" w:cs="Trebuchet MS"/>
        </w:rPr>
        <w:t>wynikających</w:t>
      </w:r>
      <w:r>
        <w:rPr>
          <w:rFonts w:ascii="Trebuchet MS" w:eastAsia="Trebuchet MS" w:hAnsi="Trebuchet MS" w:cs="Trebuchet MS"/>
        </w:rPr>
        <w:t xml:space="preserve"> z Umowy, w całości lub w części.</w:t>
      </w:r>
    </w:p>
    <w:p w14:paraId="00000060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1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 10</w:t>
      </w:r>
    </w:p>
    <w:p w14:paraId="00000062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W sprawach nie unormowanych w umowie mają zastosowanie odpowiednie przepisy ustawy Prawo zamówień publicznych, kodeks cywilny oraz inne właściwe przepisy.</w:t>
      </w:r>
    </w:p>
    <w:p w14:paraId="00000063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4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§11</w:t>
      </w:r>
    </w:p>
    <w:p w14:paraId="00000065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Ewentualne spory wynikłe na tle realizacji niniejszej umowy, jeżeli nie dojdzie do ugody lub porozumienia stron, rozstrzygane będą przez sąd powszechny właściwy dla siedziby Zamawiającego.</w:t>
      </w:r>
    </w:p>
    <w:p w14:paraId="00000066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7" w14:textId="77777777" w:rsidR="00DC75EF" w:rsidRDefault="00DE7215">
      <w:pPr>
        <w:tabs>
          <w:tab w:val="left" w:pos="1965"/>
        </w:tabs>
        <w:spacing w:line="360" w:lineRule="auto"/>
        <w:ind w:left="0" w:hanging="2"/>
        <w:jc w:val="center"/>
      </w:pPr>
      <w:r>
        <w:rPr>
          <w:rFonts w:ascii="Trebuchet MS" w:eastAsia="Trebuchet MS" w:hAnsi="Trebuchet MS" w:cs="Trebuchet MS"/>
          <w:b/>
        </w:rPr>
        <w:t>§12</w:t>
      </w:r>
    </w:p>
    <w:p w14:paraId="00000068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Umowa została spisana w 2 jednobrzmiących egzemplarzach, po jednym dla każdej ze stron.</w:t>
      </w:r>
    </w:p>
    <w:p w14:paraId="00000069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Podpisy stron:</w:t>
      </w:r>
    </w:p>
    <w:p w14:paraId="0000006A" w14:textId="77777777" w:rsidR="00DC75EF" w:rsidRDefault="00DC75EF">
      <w:pPr>
        <w:tabs>
          <w:tab w:val="left" w:pos="1965"/>
        </w:tabs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p w14:paraId="0000006B" w14:textId="77777777" w:rsidR="00DC75EF" w:rsidRDefault="00DE7215">
      <w:pPr>
        <w:tabs>
          <w:tab w:val="left" w:pos="1965"/>
        </w:tabs>
        <w:spacing w:line="360" w:lineRule="auto"/>
        <w:ind w:left="0" w:hanging="2"/>
        <w:jc w:val="both"/>
      </w:pPr>
      <w:r>
        <w:rPr>
          <w:rFonts w:ascii="Trebuchet MS" w:eastAsia="Trebuchet MS" w:hAnsi="Trebuchet MS" w:cs="Trebuchet MS"/>
        </w:rPr>
        <w:t>Zamawiający</w:t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</w:r>
      <w:r>
        <w:rPr>
          <w:rFonts w:ascii="Trebuchet MS" w:eastAsia="Trebuchet MS" w:hAnsi="Trebuchet MS" w:cs="Trebuchet MS"/>
        </w:rPr>
        <w:tab/>
        <w:t>Wykonawca</w:t>
      </w:r>
    </w:p>
    <w:p w14:paraId="0000006C" w14:textId="77777777" w:rsidR="00DC75EF" w:rsidRDefault="00DC7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  <w:color w:val="000000"/>
        </w:rPr>
      </w:pPr>
    </w:p>
    <w:sectPr w:rsidR="00DC75E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20D61C" w14:textId="77777777" w:rsidR="00EF79C3" w:rsidRDefault="00EF79C3">
      <w:pPr>
        <w:spacing w:line="240" w:lineRule="auto"/>
        <w:ind w:left="0" w:hanging="2"/>
      </w:pPr>
      <w:r>
        <w:separator/>
      </w:r>
    </w:p>
  </w:endnote>
  <w:endnote w:type="continuationSeparator" w:id="0">
    <w:p w14:paraId="2AD571E3" w14:textId="77777777" w:rsidR="00EF79C3" w:rsidRDefault="00EF79C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2" w14:textId="77777777" w:rsidR="00DC75EF" w:rsidRDefault="00DE7215">
    <w:pPr>
      <w:tabs>
        <w:tab w:val="center" w:pos="4536"/>
        <w:tab w:val="right" w:pos="9072"/>
      </w:tabs>
      <w:ind w:left="0" w:hanging="2"/>
    </w:pPr>
    <w:r>
      <w:rPr>
        <w:rFonts w:ascii="Trebuchet MS" w:eastAsia="Trebuchet MS" w:hAnsi="Trebuchet MS" w:cs="Trebuchet MS"/>
        <w:sz w:val="16"/>
        <w:szCs w:val="16"/>
      </w:rPr>
      <w:t>Zamawiający: Szkoła Podstawowa nr 16 im. Janusza Korczaka, ul. Kukułcza 4, 41-710 Ruda Śląska</w:t>
    </w:r>
    <w:r>
      <w:rPr>
        <w:sz w:val="18"/>
        <w:szCs w:val="18"/>
      </w:rPr>
      <w:t xml:space="preserve">    </w:t>
    </w:r>
  </w:p>
  <w:p w14:paraId="00000073" w14:textId="77777777" w:rsidR="00DC75EF" w:rsidRDefault="00DC75EF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14:paraId="00000074" w14:textId="77777777" w:rsidR="00DC75EF" w:rsidRDefault="00DC7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14:paraId="00000075" w14:textId="77777777" w:rsidR="00DC75EF" w:rsidRDefault="00DC7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71" w14:textId="77777777" w:rsidR="00DC75EF" w:rsidRDefault="00DC75EF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B484D" w14:textId="77777777" w:rsidR="00EF79C3" w:rsidRDefault="00EF79C3">
      <w:pPr>
        <w:spacing w:line="240" w:lineRule="auto"/>
        <w:ind w:left="0" w:hanging="2"/>
      </w:pPr>
      <w:r>
        <w:separator/>
      </w:r>
    </w:p>
  </w:footnote>
  <w:footnote w:type="continuationSeparator" w:id="0">
    <w:p w14:paraId="0A7F0E3B" w14:textId="77777777" w:rsidR="00EF79C3" w:rsidRDefault="00EF79C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77777777" w:rsidR="00DC75EF" w:rsidRDefault="00DE7215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>Specyfikacja Warunków Zamówienia  dla dostaw, w postępowaniu o wartości mniejszej niż próg unijny, tryb podstawowy, bez negocjacji -                          nr sprawy: SP16.2701.02.2024</w:t>
    </w:r>
  </w:p>
  <w:p w14:paraId="0000006F" w14:textId="77777777" w:rsidR="00DC75EF" w:rsidRDefault="00DE7215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14:paraId="00000070" w14:textId="77777777" w:rsidR="00DC75EF" w:rsidRDefault="00DC75E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D" w14:textId="77777777" w:rsidR="00DC75EF" w:rsidRDefault="00DC75EF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47E10"/>
    <w:multiLevelType w:val="multilevel"/>
    <w:tmpl w:val="17BE1C0A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E47522"/>
    <w:multiLevelType w:val="multilevel"/>
    <w:tmpl w:val="29805F5C"/>
    <w:lvl w:ilvl="0">
      <w:start w:val="1"/>
      <w:numFmt w:val="decimal"/>
      <w:pStyle w:val="StylPunktWieksze"/>
      <w:lvlText w:val="%1."/>
      <w:lvlJc w:val="left"/>
      <w:pPr>
        <w:ind w:left="435" w:hanging="435"/>
      </w:pPr>
      <w:rPr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 w:val="0"/>
        <w:sz w:val="20"/>
        <w:szCs w:val="20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  <w:vertAlign w:val="baseline"/>
      </w:rPr>
    </w:lvl>
  </w:abstractNum>
  <w:abstractNum w:abstractNumId="2" w15:restartNumberingAfterBreak="0">
    <w:nsid w:val="1F6464EF"/>
    <w:multiLevelType w:val="multilevel"/>
    <w:tmpl w:val="6EB45E62"/>
    <w:lvl w:ilvl="0">
      <w:start w:val="1"/>
      <w:numFmt w:val="decimal"/>
      <w:pStyle w:val="Listapunktowana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A063E75"/>
    <w:multiLevelType w:val="multilevel"/>
    <w:tmpl w:val="64465120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4D774C1"/>
    <w:multiLevelType w:val="multilevel"/>
    <w:tmpl w:val="A0CADFC4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C920A97"/>
    <w:multiLevelType w:val="multilevel"/>
    <w:tmpl w:val="B2A4BF8C"/>
    <w:lvl w:ilvl="0">
      <w:start w:val="1"/>
      <w:numFmt w:val="decimal"/>
      <w:pStyle w:val="numerowanie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3D16FDB"/>
    <w:multiLevelType w:val="multilevel"/>
    <w:tmpl w:val="A02C445C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7A3A4BFD"/>
    <w:multiLevelType w:val="multilevel"/>
    <w:tmpl w:val="76F04CEA"/>
    <w:lvl w:ilvl="0">
      <w:start w:val="1"/>
      <w:numFmt w:val="decimal"/>
      <w:pStyle w:val="NumPar1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EA02383"/>
    <w:multiLevelType w:val="multilevel"/>
    <w:tmpl w:val="9A50640C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Trebuchet MS" w:hAnsi="Trebuchet MS" w:hint="default"/>
        <w:vertAlign w:val="baseline"/>
      </w:r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pStyle w:val="Nagwek3"/>
      <w:lvlText w:val=""/>
      <w:lvlJc w:val="left"/>
      <w:pPr>
        <w:ind w:left="0" w:firstLine="0"/>
      </w:pPr>
    </w:lvl>
    <w:lvl w:ilvl="3">
      <w:start w:val="1"/>
      <w:numFmt w:val="bullet"/>
      <w:pStyle w:val="Nagwek4"/>
      <w:lvlText w:val=""/>
      <w:lvlJc w:val="left"/>
      <w:pPr>
        <w:ind w:left="0" w:firstLine="0"/>
      </w:pPr>
    </w:lvl>
    <w:lvl w:ilvl="4">
      <w:start w:val="1"/>
      <w:numFmt w:val="bullet"/>
      <w:pStyle w:val="Nagwek5"/>
      <w:lvlText w:val=""/>
      <w:lvlJc w:val="left"/>
      <w:pPr>
        <w:ind w:left="0" w:firstLine="0"/>
      </w:pPr>
    </w:lvl>
    <w:lvl w:ilvl="5">
      <w:start w:val="1"/>
      <w:numFmt w:val="bullet"/>
      <w:pStyle w:val="Nagwek6"/>
      <w:lvlText w:val=""/>
      <w:lvlJc w:val="left"/>
      <w:pPr>
        <w:ind w:left="0" w:firstLine="0"/>
      </w:pPr>
    </w:lvl>
    <w:lvl w:ilvl="6">
      <w:start w:val="1"/>
      <w:numFmt w:val="bullet"/>
      <w:pStyle w:val="Nagwek7"/>
      <w:lvlText w:val=""/>
      <w:lvlJc w:val="left"/>
      <w:pPr>
        <w:ind w:left="0" w:firstLine="0"/>
      </w:pPr>
    </w:lvl>
    <w:lvl w:ilvl="7">
      <w:start w:val="1"/>
      <w:numFmt w:val="bullet"/>
      <w:pStyle w:val="Nagwek8"/>
      <w:lvlText w:val=""/>
      <w:lvlJc w:val="left"/>
      <w:pPr>
        <w:ind w:left="0" w:firstLine="0"/>
      </w:pPr>
    </w:lvl>
    <w:lvl w:ilvl="8">
      <w:start w:val="1"/>
      <w:numFmt w:val="bullet"/>
      <w:pStyle w:val="Nagwek9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EF"/>
    <w:rsid w:val="009D6531"/>
    <w:rsid w:val="00DC75EF"/>
    <w:rsid w:val="00DE7215"/>
    <w:rsid w:val="00EF79C3"/>
    <w:rsid w:val="00F261FA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AC79"/>
  <w15:docId w15:val="{40207883-AFFC-41B9-993D-948623105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9z2">
    <w:name w:val="WW8Num29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2z0">
    <w:name w:val="WW8Num32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41z0">
    <w:name w:val="WW8Num4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4">
    <w:name w:val="WW8Num48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styleId="Tekstpodstawowywcity2">
    <w:name w:val="Body Text Indent 2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rPr>
      <w:rFonts w:ascii="Courier New" w:hAnsi="Courier New" w:cs="Courier New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"/>
    <w:next w:val="Tekstkomentarza"/>
    <w:rPr>
      <w:rFonts w:cs="Times New Roman"/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9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numPr>
        <w:numId w:val="3"/>
      </w:numPr>
      <w:tabs>
        <w:tab w:val="left" w:pos="397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numPr>
        <w:numId w:val="7"/>
      </w:numPr>
      <w:tabs>
        <w:tab w:val="left" w:pos="851"/>
      </w:tabs>
      <w:spacing w:before="120" w:after="120" w:line="360" w:lineRule="auto"/>
      <w:ind w:left="-1" w:hanging="1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  <w:pPr>
      <w:suppressLineNumbers/>
      <w:ind w:left="0" w:firstLine="0"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numPr>
        <w:numId w:val="5"/>
      </w:numPr>
      <w:spacing w:before="120" w:after="120"/>
      <w:ind w:left="-1" w:hanging="1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wedwF7JnhFNsJLxUkCDUN5x7+w==">CgMxLjA4AHIhMWNVdjhtTWlnbkQ3VDl0eEdMaWNyNHhMSjIyYkZtMjRY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2047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2024-11-19T10:22:00Z</dcterms:created>
  <dcterms:modified xsi:type="dcterms:W3CDTF">2024-11-19T10:22:00Z</dcterms:modified>
</cp:coreProperties>
</file>